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0"/>
        </w:numPr>
        <w:spacing w:before="240" w:after="120"/>
        <w:outlineLvl w:val="0"/>
        <w:rPr/>
      </w:pPr>
      <w:r>
        <w:rPr/>
        <w:t xml:space="preserve">Prosegue la raccolta fondi pro-terremotati della Protezione civile </w:t>
      </w:r>
    </w:p>
    <w:p>
      <w:pPr>
        <w:pStyle w:val="Corpodeltesto"/>
        <w:spacing w:before="0" w:after="0"/>
        <w:rPr/>
      </w:pPr>
      <w:r>
        <w:rPr/>
        <w:t xml:space="preserve">Casatenovo </w:t>
      </w:r>
    </w:p>
    <w:p>
      <w:pPr>
        <w:pStyle w:val="Corpodeltesto"/>
        <w:spacing w:before="0" w:after="0"/>
        <w:rPr/>
      </w:pPr>
      <w:r>
        <w:rPr/>
        <w:t xml:space="preserve">  </w:t>
      </w:r>
    </w:p>
    <w:p>
      <w:pPr>
        <w:pStyle w:val="Corpodeltesto"/>
        <w:spacing w:before="0" w:after="0"/>
        <w:jc w:val="both"/>
        <w:rPr/>
      </w:pPr>
      <w:r>
        <w:rPr/>
        <w:t>Venerdi' 8 maggio i volontari del CORPO VOLONTARI PROTEZIONE CIVILE DELLA BRIANZA sono stati invitati a Milano nel locale Younitecafe dove il Designer Giuseppe SPADA residente a Barzanò prosegue la mostra grafica di copertine per CD da lui realizzate per i piu' grandi cantanti italiani.</w:t>
      </w:r>
    </w:p>
    <w:p>
      <w:pPr>
        <w:pStyle w:val="Corpodeltesto"/>
        <w:spacing w:before="0" w:after="0"/>
        <w:jc w:val="center"/>
        <w:rPr/>
      </w:pPr>
      <w:r>
        <w:rPr/>
        <w:br/>
      </w:r>
      <w:r>
        <w:rPr/>
        <w:drawing>
          <wp:inline distT="0" distB="0" distL="0" distR="0">
            <wp:extent cx="4286250" cy="2457450"/>
            <wp:effectExtent l="0" t="0" r="0" b="0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  <w:br/>
      </w:r>
      <w:r>
        <w:rPr>
          <w:b/>
          <w:i/>
        </w:rPr>
        <w:t>Al centro tra i volontari, Giuseppe Spada con la moglie Antonella De Chiara</w:t>
        <w:br/>
        <w:t>e a sinistra Daniele Battaglia</w:t>
      </w:r>
    </w:p>
    <w:p>
      <w:pPr>
        <w:pStyle w:val="Corpodeltesto"/>
        <w:spacing w:before="0" w:after="0"/>
        <w:jc w:val="both"/>
        <w:rPr/>
      </w:pPr>
      <w:r>
        <w:rPr/>
        <w:br/>
        <w:t>L'incontro, a cui erano presenti numerosi personaggi dello spettacolo, è stata l'occasione per consegnare ai volontari un contributo a favore dei terremotati dell'Abruzzo. Si ricorda che i cittadini possono continuare a effettuare donazioni tramite: versamenti o bonifici specificando la causale "TERREMOTO ABRUZZO" sul c/c 10987 aperto dai volontari presso la Banca Popolare di Milano Filiale di Casatenovo cod.iban IT35K0558451120000000010987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131</Words>
  <Characters>787</Characters>
  <CharactersWithSpaces>922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2019-02-14T20:43:33Z</dcterms:created>
  <dc:creator/>
  <dc:description/>
  <dc:language>it-IT</dc:language>
  <cp:lastModifiedBy/>
  <dcterms:modified xsi:type="dcterms:W3CDTF">2019-02-14T20:50:13Z</dcterms:modified>
  <cp:revision>2</cp:revision>
  <dc:subject/>
  <dc:title/>
</cp:coreProperties>
</file>